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1D62" w14:textId="376111C6" w:rsidR="00432273" w:rsidRPr="00A00149" w:rsidRDefault="00432273" w:rsidP="00A00149">
      <w:pPr>
        <w:pStyle w:val="NoSpacing"/>
        <w:jc w:val="center"/>
        <w:rPr>
          <w:sz w:val="24"/>
          <w:szCs w:val="24"/>
        </w:rPr>
      </w:pPr>
    </w:p>
    <w:p w14:paraId="21F3B3D2" w14:textId="79A7F586" w:rsidR="00432273" w:rsidRPr="00A00149" w:rsidRDefault="00432273" w:rsidP="00A00149">
      <w:pPr>
        <w:pStyle w:val="NoSpacing"/>
        <w:jc w:val="center"/>
        <w:rPr>
          <w:b/>
          <w:bCs/>
          <w:sz w:val="24"/>
          <w:szCs w:val="24"/>
        </w:rPr>
      </w:pPr>
      <w:r w:rsidRPr="00A00149">
        <w:rPr>
          <w:b/>
          <w:bCs/>
          <w:sz w:val="24"/>
          <w:szCs w:val="24"/>
        </w:rPr>
        <w:t>ATHENS COMMUNITY CENTER ADVISORY COMMITTEE</w:t>
      </w:r>
    </w:p>
    <w:p w14:paraId="203107CA" w14:textId="5F4F4412" w:rsidR="00432273" w:rsidRPr="00A00149" w:rsidRDefault="00432273" w:rsidP="00A00149">
      <w:pPr>
        <w:pStyle w:val="NoSpacing"/>
        <w:jc w:val="center"/>
        <w:rPr>
          <w:b/>
          <w:bCs/>
          <w:sz w:val="24"/>
          <w:szCs w:val="24"/>
        </w:rPr>
      </w:pPr>
      <w:r w:rsidRPr="00A00149">
        <w:rPr>
          <w:b/>
          <w:bCs/>
          <w:sz w:val="24"/>
          <w:szCs w:val="24"/>
        </w:rPr>
        <w:t>Draft of Minutes of July 7, 2022 meeting</w:t>
      </w:r>
    </w:p>
    <w:p w14:paraId="7EF34432" w14:textId="558C3450" w:rsidR="00432273" w:rsidRPr="00A00149" w:rsidRDefault="00432273" w:rsidP="00432273">
      <w:pPr>
        <w:pStyle w:val="NoSpacing"/>
        <w:rPr>
          <w:b/>
          <w:bCs/>
        </w:rPr>
      </w:pPr>
    </w:p>
    <w:p w14:paraId="34074869" w14:textId="4640932F" w:rsidR="00432273" w:rsidRDefault="003902F2" w:rsidP="00432273">
      <w:pPr>
        <w:pStyle w:val="NoSpacing"/>
      </w:pPr>
      <w:r>
        <w:t xml:space="preserve"> . </w:t>
      </w:r>
      <w:r w:rsidR="00432273">
        <w:t>The meeting was called to order by chairperson Sandi Capponcelli at 6:47 PM.  Present were Sandi, Matt Shea and Tina White, committee members.  Also present was Don Capponcelli.</w:t>
      </w:r>
    </w:p>
    <w:p w14:paraId="365B3D9A" w14:textId="65571A61" w:rsidR="003902F2" w:rsidRDefault="003902F2" w:rsidP="00432273">
      <w:pPr>
        <w:pStyle w:val="NoSpacing"/>
      </w:pPr>
    </w:p>
    <w:p w14:paraId="599BE87C" w14:textId="320CDE70" w:rsidR="003902F2" w:rsidRDefault="003902F2" w:rsidP="00432273">
      <w:pPr>
        <w:pStyle w:val="NoSpacing"/>
      </w:pPr>
      <w:r>
        <w:t xml:space="preserve"> . Approval of the minutes of June 2, 2022 was tabled to the next regular meeting.  Don forgot to forward the minutes to Sandi to forward to the committee.</w:t>
      </w:r>
    </w:p>
    <w:p w14:paraId="32BE43A8" w14:textId="48365D1F" w:rsidR="003902F2" w:rsidRDefault="003902F2" w:rsidP="00432273">
      <w:pPr>
        <w:pStyle w:val="NoSpacing"/>
      </w:pPr>
    </w:p>
    <w:p w14:paraId="689F46FA" w14:textId="1052A7A0" w:rsidR="003902F2" w:rsidRDefault="003902F2" w:rsidP="00432273">
      <w:pPr>
        <w:pStyle w:val="NoSpacing"/>
      </w:pPr>
      <w:r>
        <w:t>. There were no changes to the agenda.</w:t>
      </w:r>
    </w:p>
    <w:p w14:paraId="4DF55920" w14:textId="5868FCB6" w:rsidR="003902F2" w:rsidRDefault="003902F2" w:rsidP="00432273">
      <w:pPr>
        <w:pStyle w:val="NoSpacing"/>
      </w:pPr>
    </w:p>
    <w:p w14:paraId="5E50EA8F" w14:textId="43D96E0D" w:rsidR="007C57E6" w:rsidRDefault="003902F2" w:rsidP="00432273">
      <w:pPr>
        <w:pStyle w:val="NoSpacing"/>
      </w:pPr>
      <w:r w:rsidRPr="00A00149">
        <w:rPr>
          <w:b/>
          <w:bCs/>
        </w:rPr>
        <w:t>. Assembly Room wall color</w:t>
      </w:r>
      <w:r>
        <w:t xml:space="preserve"> - A Benjamin Moore interior satin, color “Frappe” was selected.  </w:t>
      </w:r>
      <w:r w:rsidR="007C57E6">
        <w:t xml:space="preserve">Walls and trim will all be one color for </w:t>
      </w:r>
      <w:r w:rsidR="00A53303">
        <w:t xml:space="preserve">at least </w:t>
      </w:r>
      <w:r w:rsidR="007C57E6">
        <w:t xml:space="preserve">the time being. </w:t>
      </w:r>
    </w:p>
    <w:p w14:paraId="6EA90E16" w14:textId="77777777" w:rsidR="007C57E6" w:rsidRDefault="007C57E6" w:rsidP="00432273">
      <w:pPr>
        <w:pStyle w:val="NoSpacing"/>
      </w:pPr>
    </w:p>
    <w:p w14:paraId="14F023E1" w14:textId="12DCC043" w:rsidR="003902F2" w:rsidRDefault="007C57E6" w:rsidP="00432273">
      <w:pPr>
        <w:pStyle w:val="NoSpacing"/>
      </w:pPr>
      <w:r>
        <w:t xml:space="preserve"> </w:t>
      </w:r>
      <w:r w:rsidRPr="00024AEF">
        <w:rPr>
          <w:b/>
          <w:bCs/>
        </w:rPr>
        <w:t>. The last Wednesday in July</w:t>
      </w:r>
      <w:r w:rsidR="00755342">
        <w:t xml:space="preserve"> (07/27/2022) was selected as a </w:t>
      </w:r>
      <w:r w:rsidR="00755342" w:rsidRPr="00024AEF">
        <w:rPr>
          <w:b/>
          <w:bCs/>
        </w:rPr>
        <w:t>volunteer painting day</w:t>
      </w:r>
      <w:r w:rsidR="00755342">
        <w:t>.  There was a discussion of area teens who could be contacted for community service work.</w:t>
      </w:r>
    </w:p>
    <w:p w14:paraId="18CAB608" w14:textId="2A651C68" w:rsidR="007C57E6" w:rsidRDefault="007C57E6" w:rsidP="007C57E6">
      <w:pPr>
        <w:pStyle w:val="NoSpacing"/>
        <w:numPr>
          <w:ilvl w:val="0"/>
          <w:numId w:val="2"/>
        </w:numPr>
      </w:pPr>
      <w:r>
        <w:t xml:space="preserve">Don will finish touch-up sanding needed on the walls.  </w:t>
      </w:r>
      <w:r w:rsidR="00755342">
        <w:t>In advance of the volunteer painting day, w</w:t>
      </w:r>
      <w:r>
        <w:t xml:space="preserve">all primer will be needed on all raw drywall finish, and masking along all the baseboards will be needed.  Don will welcome help with the masking and </w:t>
      </w:r>
      <w:proofErr w:type="spellStart"/>
      <w:r>
        <w:t>primering</w:t>
      </w:r>
      <w:proofErr w:type="spellEnd"/>
      <w:r>
        <w:t>.</w:t>
      </w:r>
    </w:p>
    <w:p w14:paraId="03FF788F" w14:textId="03D932D8" w:rsidR="00755342" w:rsidRDefault="00755342" w:rsidP="007C57E6">
      <w:pPr>
        <w:pStyle w:val="NoSpacing"/>
        <w:numPr>
          <w:ilvl w:val="0"/>
          <w:numId w:val="2"/>
        </w:numPr>
      </w:pPr>
      <w:r>
        <w:t>We need lots of tarps.</w:t>
      </w:r>
    </w:p>
    <w:p w14:paraId="3E804683" w14:textId="5A1DD25A" w:rsidR="00755342" w:rsidRDefault="00755342" w:rsidP="00755342">
      <w:pPr>
        <w:pStyle w:val="NoSpacing"/>
        <w:ind w:left="105"/>
      </w:pPr>
    </w:p>
    <w:p w14:paraId="451B9A77" w14:textId="38C6C715" w:rsidR="00755342" w:rsidRDefault="00755342" w:rsidP="00755342">
      <w:pPr>
        <w:pStyle w:val="NoSpacing"/>
        <w:ind w:left="105"/>
      </w:pPr>
      <w:r>
        <w:t xml:space="preserve"> . There was no discussion of the immediate follow-up to the volunteer painting day.</w:t>
      </w:r>
    </w:p>
    <w:p w14:paraId="5FA948B1" w14:textId="7C568D4E" w:rsidR="00755342" w:rsidRDefault="00755342" w:rsidP="00755342">
      <w:pPr>
        <w:pStyle w:val="NoSpacing"/>
        <w:ind w:left="105"/>
      </w:pPr>
    </w:p>
    <w:p w14:paraId="1F77F5D4" w14:textId="379F32AD" w:rsidR="00755342" w:rsidRDefault="00755342" w:rsidP="00755342">
      <w:pPr>
        <w:pStyle w:val="NoSpacing"/>
        <w:ind w:left="105"/>
      </w:pPr>
      <w:r w:rsidRPr="00024AEF">
        <w:rPr>
          <w:b/>
          <w:bCs/>
        </w:rPr>
        <w:t xml:space="preserve"> . </w:t>
      </w:r>
      <w:r w:rsidR="00AF6280" w:rsidRPr="00024AEF">
        <w:rPr>
          <w:b/>
          <w:bCs/>
        </w:rPr>
        <w:t>Energy Audit</w:t>
      </w:r>
      <w:r w:rsidR="00AF6280">
        <w:t xml:space="preserve"> - </w:t>
      </w:r>
      <w:r w:rsidR="00A53303">
        <w:t xml:space="preserve">Sandi and Janet Perry </w:t>
      </w:r>
      <w:r w:rsidR="00AF6280">
        <w:t xml:space="preserve">accompanied Megan from Efficiency Vermont on a tour of the Community Center building, Town Office and Town Garage.  </w:t>
      </w:r>
      <w:r w:rsidR="00F453D1">
        <w:t>Efficiency Vermont can be a liaison between the Town and energy-efficient grant sources and related contractors.  With regard to the Community Center there is a grant which would pay a portion of the replacement of the current fluorescent light fixtures with LED fixtures.  The Committee also discussed pursuing an upgrade of the existing ceiling insulation to R-60</w:t>
      </w:r>
      <w:r w:rsidR="00FA533E">
        <w:t xml:space="preserve"> (including a change to the attic access) and the possibility of instant hot water units.</w:t>
      </w:r>
    </w:p>
    <w:p w14:paraId="1BE4E026" w14:textId="3677CA14" w:rsidR="00FA533E" w:rsidRDefault="00FA533E" w:rsidP="00755342">
      <w:pPr>
        <w:pStyle w:val="NoSpacing"/>
        <w:ind w:left="105"/>
      </w:pPr>
    </w:p>
    <w:p w14:paraId="2C90248E" w14:textId="73B96080" w:rsidR="00FA533E" w:rsidRDefault="00FA533E" w:rsidP="00755342">
      <w:pPr>
        <w:pStyle w:val="NoSpacing"/>
        <w:ind w:left="105"/>
      </w:pPr>
      <w:r w:rsidRPr="00024AEF">
        <w:rPr>
          <w:b/>
          <w:bCs/>
        </w:rPr>
        <w:t xml:space="preserve"> .  Dates for donation collection</w:t>
      </w:r>
      <w:r>
        <w:t xml:space="preserve"> </w:t>
      </w:r>
      <w:r w:rsidR="000927A1">
        <w:t>–</w:t>
      </w:r>
      <w:r>
        <w:t xml:space="preserve"> </w:t>
      </w:r>
      <w:r w:rsidR="000927A1">
        <w:t>Donations will be accepted during the week prior to the Aug. 27’th Open House for another “un-tag-sale” during the event.  There should be specific days and hours for the collection, and at least one Committee member should be on-hand.  Sandi, Tina and Matt each agreed to take turns being on-hand.  Other Committee volunteers are needed.</w:t>
      </w:r>
    </w:p>
    <w:p w14:paraId="29B7F3E1" w14:textId="1113CF70" w:rsidR="000927A1" w:rsidRDefault="000927A1" w:rsidP="00755342">
      <w:pPr>
        <w:pStyle w:val="NoSpacing"/>
        <w:ind w:left="105"/>
      </w:pPr>
    </w:p>
    <w:p w14:paraId="4009C737" w14:textId="412D5972" w:rsidR="000927A1" w:rsidRDefault="00024AEF" w:rsidP="00755342">
      <w:pPr>
        <w:pStyle w:val="NoSpacing"/>
        <w:ind w:left="105"/>
      </w:pPr>
      <w:r w:rsidRPr="00024AEF">
        <w:rPr>
          <w:b/>
          <w:bCs/>
        </w:rPr>
        <w:t xml:space="preserve"> . Other Business</w:t>
      </w:r>
    </w:p>
    <w:p w14:paraId="26A24981" w14:textId="34FB84C1" w:rsidR="000927A1" w:rsidRDefault="000927A1" w:rsidP="000927A1">
      <w:pPr>
        <w:pStyle w:val="NoSpacing"/>
        <w:numPr>
          <w:ilvl w:val="0"/>
          <w:numId w:val="3"/>
        </w:numPr>
      </w:pPr>
      <w:r>
        <w:t xml:space="preserve">– There is another </w:t>
      </w:r>
      <w:r w:rsidR="006D55A2">
        <w:t>large grant source through the State of Vermont and backed by HUD that will be for municipal buildings, having an emphasis on community-building</w:t>
      </w:r>
      <w:r w:rsidR="00784BB1">
        <w:t>.</w:t>
      </w:r>
      <w:r w:rsidR="006D55A2">
        <w:t xml:space="preserve">  Large wish lists are encouraged.  Written quotes would be advantageous over budget allowances.  </w:t>
      </w:r>
      <w:r w:rsidR="00784BB1">
        <w:t>Matt Shea suggested that the Committee look beyond basic infrastructure.  Following discussion related to</w:t>
      </w:r>
      <w:r w:rsidR="002C66F3">
        <w:t xml:space="preserve"> backup generator, bathroom and energy-related upgrades, the</w:t>
      </w:r>
      <w:r w:rsidR="00784BB1">
        <w:t xml:space="preserve"> Committee also discussed </w:t>
      </w:r>
      <w:r w:rsidR="002C66F3">
        <w:t xml:space="preserve">the possibility for a small commercial-grade kitchen (similar to the </w:t>
      </w:r>
      <w:r w:rsidR="000548F8">
        <w:t>basement of the West Townshend Country Store) and a stage with electricity for outdoor concert bands (possibly located off the south entrance porch and facing the sloped lawn to the west of the building).</w:t>
      </w:r>
    </w:p>
    <w:p w14:paraId="6672DE23" w14:textId="41CD5262" w:rsidR="000548F8" w:rsidRDefault="000548F8" w:rsidP="000927A1">
      <w:pPr>
        <w:pStyle w:val="NoSpacing"/>
        <w:numPr>
          <w:ilvl w:val="0"/>
          <w:numId w:val="3"/>
        </w:numPr>
      </w:pPr>
      <w:r>
        <w:lastRenderedPageBreak/>
        <w:t xml:space="preserve">8-ft. folding tables </w:t>
      </w:r>
      <w:r w:rsidR="00882F36">
        <w:t>–</w:t>
      </w:r>
      <w:r>
        <w:t xml:space="preserve"> </w:t>
      </w:r>
      <w:r w:rsidR="00882F36">
        <w:t>Sandi has found restaurant equipment outlets in Rutland, Vt. and Holyoke, Ma.  Tables of decent quality are priced at around $150.00 apiece.  It was decided that three tables should be purchased, primarily out of the proceeds from the past un-tag-sale.</w:t>
      </w:r>
    </w:p>
    <w:p w14:paraId="7CDE4FD7" w14:textId="77A9EDED" w:rsidR="00882F36" w:rsidRDefault="00882F36" w:rsidP="00882F36">
      <w:pPr>
        <w:pStyle w:val="NoSpacing"/>
      </w:pPr>
    </w:p>
    <w:p w14:paraId="4D19A2FE" w14:textId="37470232" w:rsidR="00882F36" w:rsidRDefault="00882F36" w:rsidP="00882F36">
      <w:pPr>
        <w:pStyle w:val="NoSpacing"/>
      </w:pPr>
      <w:r>
        <w:t xml:space="preserve"> . The meeting was adjourned at 7:42 PM.</w:t>
      </w:r>
    </w:p>
    <w:p w14:paraId="3A2C197F" w14:textId="48DAF51A" w:rsidR="00882F36" w:rsidRDefault="00882F36" w:rsidP="00882F36">
      <w:pPr>
        <w:pStyle w:val="NoSpacing"/>
      </w:pPr>
    </w:p>
    <w:p w14:paraId="12F9C9BA" w14:textId="362FC657" w:rsidR="00882F36" w:rsidRDefault="00882F36" w:rsidP="00882F36">
      <w:pPr>
        <w:pStyle w:val="NoSpacing"/>
      </w:pPr>
      <w:r>
        <w:t>Respectfully submitted,</w:t>
      </w:r>
    </w:p>
    <w:p w14:paraId="61D8D8C9" w14:textId="57018769" w:rsidR="00882F36" w:rsidRDefault="00882F36" w:rsidP="00882F36">
      <w:pPr>
        <w:pStyle w:val="NoSpacing"/>
      </w:pPr>
    </w:p>
    <w:p w14:paraId="70B4B2AA" w14:textId="5F3716B2" w:rsidR="00882F36" w:rsidRDefault="00882F36" w:rsidP="00882F36">
      <w:pPr>
        <w:pStyle w:val="NoSpacing"/>
      </w:pPr>
    </w:p>
    <w:p w14:paraId="5F6E9D14" w14:textId="626CFDE0" w:rsidR="00882F36" w:rsidRDefault="00882F36" w:rsidP="00882F36">
      <w:pPr>
        <w:pStyle w:val="NoSpacing"/>
      </w:pPr>
      <w:r>
        <w:t>Don Capponcelli</w:t>
      </w:r>
    </w:p>
    <w:p w14:paraId="21A70B75" w14:textId="77777777" w:rsidR="000548F8" w:rsidRDefault="000548F8" w:rsidP="000548F8">
      <w:pPr>
        <w:pStyle w:val="NoSpacing"/>
      </w:pPr>
    </w:p>
    <w:p w14:paraId="6BD12B24" w14:textId="67F3A5D8" w:rsidR="007C57E6" w:rsidRDefault="007C57E6" w:rsidP="007C57E6">
      <w:pPr>
        <w:pStyle w:val="NoSpacing"/>
        <w:ind w:left="105"/>
      </w:pPr>
    </w:p>
    <w:p w14:paraId="2234C61F" w14:textId="5DA15858" w:rsidR="00432273" w:rsidRDefault="00432273" w:rsidP="00432273">
      <w:pPr>
        <w:pStyle w:val="NoSpacing"/>
      </w:pPr>
    </w:p>
    <w:p w14:paraId="11C713F2" w14:textId="77777777" w:rsidR="00432273" w:rsidRDefault="00432273" w:rsidP="00432273">
      <w:pPr>
        <w:pStyle w:val="NoSpacing"/>
      </w:pPr>
    </w:p>
    <w:sectPr w:rsidR="0043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FD2"/>
    <w:multiLevelType w:val="hybridMultilevel"/>
    <w:tmpl w:val="23582E26"/>
    <w:lvl w:ilvl="0" w:tplc="F1EC7F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9452AD"/>
    <w:multiLevelType w:val="hybridMultilevel"/>
    <w:tmpl w:val="5BF8A608"/>
    <w:lvl w:ilvl="0" w:tplc="8F541EA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D2973B3"/>
    <w:multiLevelType w:val="hybridMultilevel"/>
    <w:tmpl w:val="98E4D5A4"/>
    <w:lvl w:ilvl="0" w:tplc="31D4043A">
      <w:start w:val="1"/>
      <w:numFmt w:val="upp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83377435">
    <w:abstractNumId w:val="0"/>
  </w:num>
  <w:num w:numId="2" w16cid:durableId="1487437410">
    <w:abstractNumId w:val="1"/>
  </w:num>
  <w:num w:numId="3" w16cid:durableId="17781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73"/>
    <w:rsid w:val="00024AEF"/>
    <w:rsid w:val="00025022"/>
    <w:rsid w:val="000548F8"/>
    <w:rsid w:val="000927A1"/>
    <w:rsid w:val="002C66F3"/>
    <w:rsid w:val="003902F2"/>
    <w:rsid w:val="00432273"/>
    <w:rsid w:val="006D55A2"/>
    <w:rsid w:val="00755342"/>
    <w:rsid w:val="00784BB1"/>
    <w:rsid w:val="007C57E6"/>
    <w:rsid w:val="00882F36"/>
    <w:rsid w:val="00A00149"/>
    <w:rsid w:val="00A53303"/>
    <w:rsid w:val="00AF6280"/>
    <w:rsid w:val="00F453D1"/>
    <w:rsid w:val="00FA533E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BBAA"/>
  <w15:chartTrackingRefBased/>
  <w15:docId w15:val="{967445CB-00F7-418B-AA92-5F030A3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7</cp:revision>
  <cp:lastPrinted>2022-07-17T18:47:00Z</cp:lastPrinted>
  <dcterms:created xsi:type="dcterms:W3CDTF">2022-07-17T17:40:00Z</dcterms:created>
  <dcterms:modified xsi:type="dcterms:W3CDTF">2022-07-17T18:55:00Z</dcterms:modified>
</cp:coreProperties>
</file>