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9E38C" w14:textId="77777777" w:rsidR="009801D1" w:rsidRPr="00900EBD" w:rsidRDefault="009801D1" w:rsidP="00900EBD">
      <w:pPr>
        <w:pStyle w:val="NoSpacing"/>
        <w:jc w:val="center"/>
        <w:rPr>
          <w:b/>
          <w:bCs/>
          <w:sz w:val="24"/>
          <w:szCs w:val="24"/>
        </w:rPr>
      </w:pPr>
      <w:r w:rsidRPr="00900EBD">
        <w:rPr>
          <w:b/>
          <w:bCs/>
          <w:sz w:val="24"/>
          <w:szCs w:val="24"/>
        </w:rPr>
        <w:t>ATHENS COMMUNITY CENTER ADVISORY COMMITTEE</w:t>
      </w:r>
    </w:p>
    <w:p w14:paraId="605B5A9C" w14:textId="77777777" w:rsidR="009801D1" w:rsidRPr="00900EBD" w:rsidRDefault="009801D1" w:rsidP="00900EBD">
      <w:pPr>
        <w:pStyle w:val="NoSpacing"/>
        <w:jc w:val="center"/>
        <w:rPr>
          <w:b/>
          <w:bCs/>
          <w:sz w:val="24"/>
          <w:szCs w:val="24"/>
        </w:rPr>
      </w:pPr>
      <w:r w:rsidRPr="00900EBD">
        <w:rPr>
          <w:b/>
          <w:bCs/>
          <w:sz w:val="24"/>
          <w:szCs w:val="24"/>
        </w:rPr>
        <w:t>Draft of Minutes of June 1, 2023 meeting</w:t>
      </w:r>
    </w:p>
    <w:p w14:paraId="2BAFEA1D" w14:textId="77777777" w:rsidR="009801D1" w:rsidRDefault="009801D1" w:rsidP="009801D1">
      <w:pPr>
        <w:pStyle w:val="NoSpacing"/>
      </w:pPr>
    </w:p>
    <w:p w14:paraId="16B53367" w14:textId="77777777" w:rsidR="009801D1" w:rsidRDefault="009801D1" w:rsidP="009801D1">
      <w:pPr>
        <w:pStyle w:val="NoSpacing"/>
      </w:pPr>
      <w:r>
        <w:t xml:space="preserve">The meeting was </w:t>
      </w:r>
      <w:r w:rsidRPr="00900EBD">
        <w:rPr>
          <w:b/>
          <w:bCs/>
        </w:rPr>
        <w:t>called to order</w:t>
      </w:r>
      <w:r>
        <w:t xml:space="preserve"> by chairperson Sandi Capponcelli at 6:31 PM.  Present were Sandi, Krista Gay, Tina White and Dennis Mirante, committee members.  Also present was Don Capponcelli.</w:t>
      </w:r>
    </w:p>
    <w:p w14:paraId="4081BA3A" w14:textId="77777777" w:rsidR="009801D1" w:rsidRDefault="009801D1" w:rsidP="009801D1">
      <w:pPr>
        <w:pStyle w:val="NoSpacing"/>
      </w:pPr>
    </w:p>
    <w:p w14:paraId="4BD22BAB" w14:textId="77777777" w:rsidR="009801D1" w:rsidRDefault="009801D1" w:rsidP="009801D1">
      <w:pPr>
        <w:pStyle w:val="NoSpacing"/>
      </w:pPr>
      <w:r>
        <w:t xml:space="preserve">The </w:t>
      </w:r>
      <w:r w:rsidRPr="00900EBD">
        <w:rPr>
          <w:b/>
          <w:bCs/>
        </w:rPr>
        <w:t>minutes of the April 6, 2023 meeting</w:t>
      </w:r>
      <w:r>
        <w:t xml:space="preserve"> were accepted without any additions or corrections (Krista Gay moved to accept).</w:t>
      </w:r>
    </w:p>
    <w:p w14:paraId="58E22ED7" w14:textId="77777777" w:rsidR="009801D1" w:rsidRDefault="009801D1" w:rsidP="009801D1">
      <w:pPr>
        <w:pStyle w:val="NoSpacing"/>
      </w:pPr>
    </w:p>
    <w:p w14:paraId="782BC146" w14:textId="77777777" w:rsidR="009801D1" w:rsidRDefault="009801D1" w:rsidP="009801D1">
      <w:pPr>
        <w:pStyle w:val="NoSpacing"/>
      </w:pPr>
      <w:r>
        <w:t>There were no adjustments to the agenda.</w:t>
      </w:r>
    </w:p>
    <w:p w14:paraId="41A28C19" w14:textId="77777777" w:rsidR="009801D1" w:rsidRDefault="009801D1" w:rsidP="009801D1">
      <w:pPr>
        <w:pStyle w:val="NoSpacing"/>
      </w:pPr>
    </w:p>
    <w:p w14:paraId="13E563B1" w14:textId="77777777" w:rsidR="009801D1" w:rsidRDefault="009801D1" w:rsidP="009801D1">
      <w:pPr>
        <w:pStyle w:val="NoSpacing"/>
      </w:pPr>
      <w:r w:rsidRPr="00900EBD">
        <w:rPr>
          <w:b/>
          <w:bCs/>
        </w:rPr>
        <w:t>Budget status</w:t>
      </w:r>
      <w:r w:rsidR="006745E6">
        <w:t xml:space="preserve"> - </w:t>
      </w:r>
      <w:r>
        <w:t>Following the reduced overall Athens town budget vote, the Community Center budget was amended to the following:  Electricity $900.00, Oil $3,500.00 and Maintenance $1,500.00.</w:t>
      </w:r>
    </w:p>
    <w:p w14:paraId="622E3126" w14:textId="77777777" w:rsidR="009801D1" w:rsidRDefault="009801D1" w:rsidP="009801D1">
      <w:pPr>
        <w:pStyle w:val="NoSpacing"/>
        <w:numPr>
          <w:ilvl w:val="0"/>
          <w:numId w:val="1"/>
        </w:numPr>
      </w:pPr>
      <w:r>
        <w:t>Road foreman Matt Perry</w:t>
      </w:r>
      <w:r w:rsidR="006745E6">
        <w:t xml:space="preserve"> will be asked about clearing brush on the north side of the property.  Matt is also to be asked about prices for retainer wall materials for the north and east ends of the building.</w:t>
      </w:r>
    </w:p>
    <w:p w14:paraId="21207352" w14:textId="77777777" w:rsidR="006745E6" w:rsidRDefault="006745E6" w:rsidP="006745E6">
      <w:pPr>
        <w:pStyle w:val="NoSpacing"/>
      </w:pPr>
    </w:p>
    <w:p w14:paraId="74F4D592" w14:textId="77777777" w:rsidR="006745E6" w:rsidRDefault="006745E6" w:rsidP="006745E6">
      <w:pPr>
        <w:pStyle w:val="NoSpacing"/>
      </w:pPr>
      <w:r w:rsidRPr="00900EBD">
        <w:rPr>
          <w:b/>
          <w:bCs/>
        </w:rPr>
        <w:t xml:space="preserve">CDS (Congressionally Designated Spending) Grant </w:t>
      </w:r>
      <w:proofErr w:type="spellStart"/>
      <w:r w:rsidRPr="00900EBD">
        <w:rPr>
          <w:b/>
          <w:bCs/>
        </w:rPr>
        <w:t>Applicatiion</w:t>
      </w:r>
      <w:proofErr w:type="spellEnd"/>
      <w:r>
        <w:t xml:space="preserve"> – The application, submitted by Hannah Regier, has passed the first round of cuts and is now before the Senate Appropriations Committee.  Hannah and Don Capponcelli came up with an estimated project cost of $553,093.00 for the Community Center wish list.  This would have to be funded with $405,440.00 </w:t>
      </w:r>
      <w:r w:rsidR="0088162E">
        <w:t>from the CDS grant with a match of $147,653.00 from other sources.</w:t>
      </w:r>
    </w:p>
    <w:p w14:paraId="6FB23880" w14:textId="77777777" w:rsidR="0088162E" w:rsidRDefault="0088162E" w:rsidP="006745E6">
      <w:pPr>
        <w:pStyle w:val="NoSpacing"/>
      </w:pPr>
    </w:p>
    <w:p w14:paraId="232E6716" w14:textId="77777777" w:rsidR="0088162E" w:rsidRDefault="0088162E" w:rsidP="006745E6">
      <w:pPr>
        <w:pStyle w:val="NoSpacing"/>
      </w:pPr>
      <w:r w:rsidRPr="00900EBD">
        <w:rPr>
          <w:b/>
          <w:bCs/>
        </w:rPr>
        <w:t>Events Policy for Building renters</w:t>
      </w:r>
      <w:r>
        <w:t xml:space="preserve"> – VLCT prefers a no-alcohol policy.  Alternatives might include a rider clause in the rental contract or the requirement to provide a caterer with a liquor license.  There was discussion around the question of whether the renter could procure a 1-day rider (certificate of insurance) for everyone at the party (as well as the Town of Athens)</w:t>
      </w:r>
      <w:r w:rsidR="00C83DD8">
        <w:t>.  An example mentioned was “Gather-Guard.”</w:t>
      </w:r>
    </w:p>
    <w:p w14:paraId="46356FB6" w14:textId="77777777" w:rsidR="00C83DD8" w:rsidRDefault="00C83DD8" w:rsidP="006745E6">
      <w:pPr>
        <w:pStyle w:val="NoSpacing"/>
      </w:pPr>
    </w:p>
    <w:p w14:paraId="0B0B8637" w14:textId="77777777" w:rsidR="00C83DD8" w:rsidRPr="00900EBD" w:rsidRDefault="00C83DD8" w:rsidP="006745E6">
      <w:pPr>
        <w:pStyle w:val="NoSpacing"/>
        <w:rPr>
          <w:b/>
          <w:bCs/>
        </w:rPr>
      </w:pPr>
      <w:r w:rsidRPr="00900EBD">
        <w:rPr>
          <w:b/>
          <w:bCs/>
        </w:rPr>
        <w:t>Other Business:</w:t>
      </w:r>
    </w:p>
    <w:p w14:paraId="5428B170" w14:textId="77777777" w:rsidR="00C83DD8" w:rsidRDefault="00C83DD8" w:rsidP="006745E6">
      <w:pPr>
        <w:pStyle w:val="NoSpacing"/>
      </w:pPr>
      <w:r w:rsidRPr="00900EBD">
        <w:rPr>
          <w:b/>
          <w:bCs/>
        </w:rPr>
        <w:t>Events</w:t>
      </w:r>
      <w:r>
        <w:t xml:space="preserve"> – There was discussion of a possible Chili Cook-off in September or October (on a date not to be in conflict with other local events).  There would be a cost of $5.00 per bowl.  Hot dogs could be sold for $1.00 each.  Prizes could be a trophy and/or gift certificates.  Local businesses could be solicited for donations.  </w:t>
      </w:r>
    </w:p>
    <w:p w14:paraId="382BFE23" w14:textId="77777777" w:rsidR="00C83DD8" w:rsidRDefault="00C83DD8" w:rsidP="006745E6">
      <w:pPr>
        <w:pStyle w:val="NoSpacing"/>
      </w:pPr>
    </w:p>
    <w:p w14:paraId="0AC16680" w14:textId="77777777" w:rsidR="00C83DD8" w:rsidRDefault="00C83DD8" w:rsidP="006745E6">
      <w:pPr>
        <w:pStyle w:val="NoSpacing"/>
      </w:pPr>
      <w:r w:rsidRPr="00900EBD">
        <w:rPr>
          <w:b/>
          <w:bCs/>
        </w:rPr>
        <w:t>Rest Stop fundraising</w:t>
      </w:r>
      <w:r>
        <w:t xml:space="preserve"> – There was more discussion of the possibility of procuring space at the Hartland, Vt. rest stop on I-91 southbound.  Don Capponcelli will also </w:t>
      </w:r>
      <w:r w:rsidR="006D4F85">
        <w:t>see if he can find a copy of a contract for the Guilford, Vt. rest stop on I-91 northbound.</w:t>
      </w:r>
    </w:p>
    <w:p w14:paraId="3885F18D" w14:textId="77777777" w:rsidR="006D4F85" w:rsidRDefault="006D4F85" w:rsidP="006D4F85">
      <w:pPr>
        <w:pStyle w:val="NoSpacing"/>
        <w:numPr>
          <w:ilvl w:val="0"/>
          <w:numId w:val="1"/>
        </w:numPr>
      </w:pPr>
      <w:r>
        <w:t>There was discussion of a “square account” for interested travelers with little or no cash.  There is a 2% charge for transactions in the account.  Tina White will talk with Treasurer Hannah Regier about setting up an account (and will show hers to Hannah).</w:t>
      </w:r>
    </w:p>
    <w:p w14:paraId="059078C8" w14:textId="77777777" w:rsidR="006D4F85" w:rsidRDefault="006D4F85" w:rsidP="006D4F85">
      <w:pPr>
        <w:pStyle w:val="NoSpacing"/>
        <w:ind w:left="405"/>
      </w:pPr>
    </w:p>
    <w:p w14:paraId="127639DF" w14:textId="77777777" w:rsidR="006D4F85" w:rsidRDefault="006D4F85" w:rsidP="006D4F85">
      <w:pPr>
        <w:pStyle w:val="NoSpacing"/>
      </w:pPr>
      <w:r>
        <w:t xml:space="preserve">The meeting was </w:t>
      </w:r>
      <w:r w:rsidRPr="00900EBD">
        <w:rPr>
          <w:b/>
          <w:bCs/>
        </w:rPr>
        <w:t>adjourned</w:t>
      </w:r>
      <w:r>
        <w:t xml:space="preserve"> at 7:18PM (Krista Gay moved to adjourn).</w:t>
      </w:r>
    </w:p>
    <w:p w14:paraId="5C96CFBD" w14:textId="77777777" w:rsidR="006D4F85" w:rsidRDefault="006D4F85" w:rsidP="006D4F85">
      <w:pPr>
        <w:pStyle w:val="NoSpacing"/>
      </w:pPr>
    </w:p>
    <w:p w14:paraId="20AC7A8D" w14:textId="77777777" w:rsidR="006D4F85" w:rsidRDefault="006D4F85" w:rsidP="006D4F85">
      <w:pPr>
        <w:pStyle w:val="NoSpacing"/>
      </w:pPr>
      <w:r>
        <w:t>Respectfully submitted,</w:t>
      </w:r>
    </w:p>
    <w:p w14:paraId="13E6347D" w14:textId="77777777" w:rsidR="006D4F85" w:rsidRDefault="006D4F85" w:rsidP="006D4F85">
      <w:pPr>
        <w:pStyle w:val="NoSpacing"/>
      </w:pPr>
    </w:p>
    <w:p w14:paraId="01785AE8" w14:textId="77777777" w:rsidR="006D4F85" w:rsidRDefault="006D4F85" w:rsidP="006D4F85">
      <w:pPr>
        <w:pStyle w:val="NoSpacing"/>
      </w:pPr>
      <w:r>
        <w:t>Donald Capponcelli</w:t>
      </w:r>
    </w:p>
    <w:sectPr w:rsidR="006D4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F84"/>
    <w:multiLevelType w:val="hybridMultilevel"/>
    <w:tmpl w:val="2996BC5E"/>
    <w:lvl w:ilvl="0" w:tplc="2F124EBE">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1489250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1D1"/>
    <w:rsid w:val="006745E6"/>
    <w:rsid w:val="006D4F85"/>
    <w:rsid w:val="0088162E"/>
    <w:rsid w:val="00900EBD"/>
    <w:rsid w:val="009801D1"/>
    <w:rsid w:val="00C83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E74F"/>
  <w15:chartTrackingRefBased/>
  <w15:docId w15:val="{1BA8DFCF-425D-4AFA-B032-E63EAAD6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1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Capponcelli</dc:creator>
  <cp:keywords/>
  <dc:description/>
  <cp:lastModifiedBy>Donald Capponcelli</cp:lastModifiedBy>
  <cp:revision>2</cp:revision>
  <dcterms:created xsi:type="dcterms:W3CDTF">2023-08-19T23:52:00Z</dcterms:created>
  <dcterms:modified xsi:type="dcterms:W3CDTF">2023-08-20T00:44:00Z</dcterms:modified>
</cp:coreProperties>
</file>